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1C" w:rsidRPr="00C4563E" w:rsidRDefault="0013321C" w:rsidP="0013321C">
      <w:pPr>
        <w:jc w:val="center"/>
        <w:rPr>
          <w:rFonts w:ascii="Arial" w:hAnsi="Arial" w:cs="Arial"/>
          <w:b/>
        </w:rPr>
      </w:pPr>
      <w:r w:rsidRPr="00C4563E">
        <w:rPr>
          <w:rFonts w:ascii="Arial" w:hAnsi="Arial" w:cs="Arial"/>
          <w:b/>
        </w:rPr>
        <w:t>MANDATO PAGO AUTOMATICO MULTIBANCO</w:t>
      </w:r>
    </w:p>
    <w:p w:rsidR="0013321C" w:rsidRPr="00C4563E" w:rsidRDefault="0013321C" w:rsidP="0013321C">
      <w:pPr>
        <w:rPr>
          <w:rFonts w:ascii="Arial" w:hAnsi="Arial" w:cs="Arial"/>
          <w:sz w:val="22"/>
          <w:szCs w:val="22"/>
        </w:rPr>
      </w:pPr>
    </w:p>
    <w:p w:rsidR="0013321C" w:rsidRPr="00516332" w:rsidRDefault="00E40E34" w:rsidP="00C83810">
      <w:pPr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este acto otorgo al Banco BC</w:t>
      </w:r>
      <w:r w:rsidR="0013321C" w:rsidRPr="00516332">
        <w:rPr>
          <w:rFonts w:ascii="Arial" w:hAnsi="Arial" w:cs="Arial"/>
          <w:sz w:val="20"/>
          <w:szCs w:val="20"/>
        </w:rPr>
        <w:t xml:space="preserve">I, un mandato comercial para cargar en mi cuenta bancaria, que se señala al final de este instrumento, el valor de la boleta de cuotas sociales a favor del </w:t>
      </w:r>
      <w:r w:rsidR="0013321C" w:rsidRPr="00516332">
        <w:rPr>
          <w:rFonts w:ascii="Arial" w:hAnsi="Arial" w:cs="Arial"/>
          <w:b/>
          <w:sz w:val="20"/>
          <w:szCs w:val="20"/>
        </w:rPr>
        <w:t>COLEGIO DE INGENIEROS DE CHILE A.G., RUT.: 82.249.300-9.</w:t>
      </w:r>
    </w:p>
    <w:p w:rsidR="0013321C" w:rsidRPr="00516332" w:rsidRDefault="0013321C" w:rsidP="00C83810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13321C" w:rsidRPr="00516332" w:rsidRDefault="0013321C" w:rsidP="00C83810">
      <w:pPr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516332">
        <w:rPr>
          <w:rFonts w:ascii="Arial" w:hAnsi="Arial" w:cs="Arial"/>
          <w:sz w:val="20"/>
          <w:szCs w:val="20"/>
        </w:rPr>
        <w:t xml:space="preserve">El cargo deberá hacerse conforme indica </w:t>
      </w:r>
      <w:smartTag w:uri="urn:schemas-microsoft-com:office:smarttags" w:element="PersonName">
        <w:smartTagPr>
          <w:attr w:name="ProductID" w:val="la Solicitud"/>
        </w:smartTagPr>
        <w:r w:rsidRPr="00516332">
          <w:rPr>
            <w:rFonts w:ascii="Arial" w:hAnsi="Arial" w:cs="Arial"/>
            <w:sz w:val="20"/>
            <w:szCs w:val="20"/>
          </w:rPr>
          <w:t>la Solicitud</w:t>
        </w:r>
      </w:smartTag>
      <w:r w:rsidRPr="00516332">
        <w:rPr>
          <w:rFonts w:ascii="Arial" w:hAnsi="Arial" w:cs="Arial"/>
          <w:sz w:val="20"/>
          <w:szCs w:val="20"/>
        </w:rPr>
        <w:t xml:space="preserve"> de Incorporación o las condiciones establecidas por el Banco, según documento archivado en la oficina o Sucursal correspondiente, debiendo el mandante disponer de fondos y/o crédito en la fecha de pago. El mandante faculta al Banco a cargar, además, los gastos y comisiones que se generen.</w:t>
      </w:r>
    </w:p>
    <w:p w:rsidR="0013321C" w:rsidRPr="00516332" w:rsidRDefault="0013321C" w:rsidP="00C83810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13321C" w:rsidRPr="00516332" w:rsidRDefault="0013321C" w:rsidP="00C83810">
      <w:pPr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516332">
        <w:rPr>
          <w:rFonts w:ascii="Arial" w:hAnsi="Arial" w:cs="Arial"/>
          <w:sz w:val="20"/>
          <w:szCs w:val="20"/>
        </w:rPr>
        <w:t>Este mandato no revoca y es complementario de otros conferidos al Banco.</w:t>
      </w:r>
    </w:p>
    <w:p w:rsidR="0013321C" w:rsidRPr="00516332" w:rsidRDefault="0013321C" w:rsidP="00C83810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13321C" w:rsidRPr="00516332" w:rsidRDefault="0013321C" w:rsidP="00C83810">
      <w:pPr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516332">
        <w:rPr>
          <w:rFonts w:ascii="Arial" w:hAnsi="Arial" w:cs="Arial"/>
          <w:sz w:val="20"/>
          <w:szCs w:val="20"/>
        </w:rPr>
        <w:t>Este mandato termina por voluntad unilateral del Banco, por cierre de la cuenta indicada, por revocación del prestador o del suscriptor.</w:t>
      </w:r>
    </w:p>
    <w:p w:rsidR="0013321C" w:rsidRPr="00C4563E" w:rsidRDefault="0013321C" w:rsidP="0013321C">
      <w:pPr>
        <w:rPr>
          <w:rFonts w:ascii="Arial" w:hAnsi="Arial" w:cs="Arial"/>
          <w:sz w:val="22"/>
          <w:szCs w:val="22"/>
        </w:rPr>
      </w:pPr>
    </w:p>
    <w:p w:rsidR="0013321C" w:rsidRPr="00C4563E" w:rsidRDefault="0013321C" w:rsidP="0013321C">
      <w:pPr>
        <w:rPr>
          <w:rFonts w:ascii="Arial" w:hAnsi="Arial" w:cs="Arial"/>
          <w:b/>
          <w:sz w:val="22"/>
          <w:szCs w:val="22"/>
        </w:rPr>
      </w:pPr>
      <w:r w:rsidRPr="00C4563E">
        <w:rPr>
          <w:rFonts w:ascii="Arial" w:hAnsi="Arial" w:cs="Arial"/>
          <w:b/>
          <w:sz w:val="22"/>
          <w:szCs w:val="22"/>
        </w:rPr>
        <w:t xml:space="preserve">Antecedentes Cuenta Corriente:  </w:t>
      </w:r>
    </w:p>
    <w:p w:rsidR="0013321C" w:rsidRPr="00C4563E" w:rsidRDefault="0013321C" w:rsidP="0013321C">
      <w:pPr>
        <w:rPr>
          <w:rFonts w:ascii="Arial" w:hAnsi="Arial" w:cs="Arial"/>
          <w:b/>
          <w:sz w:val="22"/>
          <w:szCs w:val="22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997"/>
        <w:gridCol w:w="187"/>
        <w:gridCol w:w="239"/>
        <w:gridCol w:w="51"/>
        <w:gridCol w:w="309"/>
        <w:gridCol w:w="67"/>
        <w:gridCol w:w="271"/>
        <w:gridCol w:w="156"/>
        <w:gridCol w:w="138"/>
        <w:gridCol w:w="289"/>
        <w:gridCol w:w="427"/>
        <w:gridCol w:w="212"/>
        <w:gridCol w:w="215"/>
        <w:gridCol w:w="181"/>
        <w:gridCol w:w="236"/>
        <w:gridCol w:w="10"/>
        <w:gridCol w:w="323"/>
        <w:gridCol w:w="104"/>
        <w:gridCol w:w="254"/>
        <w:gridCol w:w="173"/>
        <w:gridCol w:w="184"/>
        <w:gridCol w:w="243"/>
        <w:gridCol w:w="1247"/>
        <w:gridCol w:w="195"/>
        <w:gridCol w:w="398"/>
        <w:gridCol w:w="270"/>
        <w:gridCol w:w="118"/>
        <w:gridCol w:w="19"/>
        <w:gridCol w:w="269"/>
        <w:gridCol w:w="138"/>
        <w:gridCol w:w="408"/>
        <w:gridCol w:w="407"/>
        <w:gridCol w:w="408"/>
        <w:gridCol w:w="407"/>
        <w:gridCol w:w="408"/>
      </w:tblGrid>
      <w:tr w:rsidR="0013321C" w:rsidRPr="00E93605" w:rsidTr="00E93605">
        <w:trPr>
          <w:trHeight w:hRule="exact" w:val="510"/>
        </w:trPr>
        <w:tc>
          <w:tcPr>
            <w:tcW w:w="1783" w:type="dxa"/>
            <w:gridSpan w:val="5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605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338" w:type="dxa"/>
            <w:gridSpan w:val="2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60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837" w:type="dxa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21C" w:rsidRPr="00E93605" w:rsidTr="00E93605">
        <w:trPr>
          <w:trHeight w:hRule="exact" w:val="510"/>
        </w:trPr>
        <w:tc>
          <w:tcPr>
            <w:tcW w:w="1783" w:type="dxa"/>
            <w:gridSpan w:val="5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605">
              <w:rPr>
                <w:rFonts w:ascii="Arial" w:hAnsi="Arial" w:cs="Arial"/>
                <w:sz w:val="22"/>
                <w:szCs w:val="22"/>
              </w:rPr>
              <w:t>Rut</w:t>
            </w:r>
            <w:r w:rsidRPr="00E9360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38" w:type="dxa"/>
            <w:gridSpan w:val="2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60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837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21C" w:rsidRPr="00E93605" w:rsidTr="00E93605">
        <w:trPr>
          <w:trHeight w:val="248"/>
        </w:trPr>
        <w:tc>
          <w:tcPr>
            <w:tcW w:w="1783" w:type="dxa"/>
            <w:gridSpan w:val="5"/>
            <w:vMerge w:val="restart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605">
              <w:rPr>
                <w:rFonts w:ascii="Arial" w:hAnsi="Arial" w:cs="Arial"/>
                <w:sz w:val="22"/>
                <w:szCs w:val="22"/>
              </w:rPr>
              <w:t>Tipo de Cuenta</w:t>
            </w:r>
          </w:p>
        </w:tc>
        <w:tc>
          <w:tcPr>
            <w:tcW w:w="338" w:type="dxa"/>
            <w:gridSpan w:val="2"/>
            <w:vMerge w:val="restart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8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1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605">
              <w:rPr>
                <w:rFonts w:ascii="Arial" w:hAnsi="Arial" w:cs="Arial"/>
                <w:sz w:val="22"/>
                <w:szCs w:val="22"/>
              </w:rPr>
              <w:t>1. Corriente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2" w:type="dxa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605">
              <w:rPr>
                <w:rFonts w:ascii="Arial" w:hAnsi="Arial" w:cs="Arial"/>
                <w:sz w:val="22"/>
                <w:szCs w:val="22"/>
              </w:rPr>
              <w:t>2.Vista</w:t>
            </w:r>
          </w:p>
        </w:tc>
      </w:tr>
      <w:tr w:rsidR="0013321C" w:rsidRPr="00E93605" w:rsidTr="00E93605">
        <w:trPr>
          <w:trHeight w:hRule="exact" w:val="247"/>
        </w:trPr>
        <w:tc>
          <w:tcPr>
            <w:tcW w:w="1783" w:type="dxa"/>
            <w:gridSpan w:val="5"/>
            <w:vMerge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vMerge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8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2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21C" w:rsidRPr="00E93605" w:rsidTr="00E93605">
        <w:trPr>
          <w:trHeight w:hRule="exact" w:val="510"/>
        </w:trPr>
        <w:tc>
          <w:tcPr>
            <w:tcW w:w="1783" w:type="dxa"/>
            <w:gridSpan w:val="5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605">
              <w:rPr>
                <w:rFonts w:ascii="Arial" w:hAnsi="Arial" w:cs="Arial"/>
                <w:sz w:val="22"/>
                <w:szCs w:val="22"/>
              </w:rPr>
              <w:t>Nº de Cuenta</w:t>
            </w:r>
          </w:p>
        </w:tc>
        <w:tc>
          <w:tcPr>
            <w:tcW w:w="338" w:type="dxa"/>
            <w:gridSpan w:val="2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60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837" w:type="dxa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21C" w:rsidRPr="00E93605" w:rsidTr="00E93605">
        <w:trPr>
          <w:trHeight w:hRule="exact" w:val="510"/>
        </w:trPr>
        <w:tc>
          <w:tcPr>
            <w:tcW w:w="1783" w:type="dxa"/>
            <w:gridSpan w:val="5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605">
              <w:rPr>
                <w:rFonts w:ascii="Arial" w:hAnsi="Arial" w:cs="Arial"/>
                <w:sz w:val="22"/>
                <w:szCs w:val="22"/>
              </w:rPr>
              <w:t>Banco</w:t>
            </w:r>
          </w:p>
        </w:tc>
        <w:tc>
          <w:tcPr>
            <w:tcW w:w="338" w:type="dxa"/>
            <w:gridSpan w:val="2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60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837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21C" w:rsidRPr="00E93605" w:rsidTr="00E93605">
        <w:trPr>
          <w:trHeight w:val="248"/>
        </w:trPr>
        <w:tc>
          <w:tcPr>
            <w:tcW w:w="1783" w:type="dxa"/>
            <w:gridSpan w:val="5"/>
            <w:vMerge w:val="restart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605">
              <w:rPr>
                <w:rFonts w:ascii="Arial" w:hAnsi="Arial" w:cs="Arial"/>
                <w:sz w:val="22"/>
                <w:szCs w:val="22"/>
              </w:rPr>
              <w:t>Fecha de cobro</w:t>
            </w:r>
          </w:p>
        </w:tc>
        <w:tc>
          <w:tcPr>
            <w:tcW w:w="338" w:type="dxa"/>
            <w:gridSpan w:val="2"/>
            <w:vMerge w:val="restart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60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837" w:type="dxa"/>
            <w:gridSpan w:val="2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21C" w:rsidRPr="00E93605" w:rsidTr="00E93605">
        <w:trPr>
          <w:trHeight w:hRule="exact" w:val="247"/>
        </w:trPr>
        <w:tc>
          <w:tcPr>
            <w:tcW w:w="1783" w:type="dxa"/>
            <w:gridSpan w:val="5"/>
            <w:vMerge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  <w:r w:rsidRPr="00E93605">
              <w:rPr>
                <w:rFonts w:ascii="Arial" w:hAnsi="Arial" w:cs="Arial"/>
                <w:sz w:val="22"/>
                <w:szCs w:val="22"/>
              </w:rPr>
              <w:t>días 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  <w:r w:rsidRPr="00E93605">
              <w:rPr>
                <w:rFonts w:ascii="Arial" w:hAnsi="Arial" w:cs="Arial"/>
                <w:sz w:val="22"/>
                <w:szCs w:val="22"/>
              </w:rPr>
              <w:t>días 15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  <w:r w:rsidRPr="00E93605">
              <w:rPr>
                <w:rFonts w:ascii="Arial" w:hAnsi="Arial" w:cs="Arial"/>
                <w:sz w:val="22"/>
                <w:szCs w:val="22"/>
              </w:rPr>
              <w:t>días 25</w:t>
            </w:r>
          </w:p>
        </w:tc>
      </w:tr>
      <w:tr w:rsidR="0013321C" w:rsidRPr="00E93605" w:rsidTr="00E93605">
        <w:trPr>
          <w:trHeight w:hRule="exact" w:val="510"/>
        </w:trPr>
        <w:tc>
          <w:tcPr>
            <w:tcW w:w="6708" w:type="dxa"/>
            <w:gridSpan w:val="24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605">
              <w:rPr>
                <w:rFonts w:ascii="Arial" w:hAnsi="Arial" w:cs="Arial"/>
                <w:sz w:val="22"/>
                <w:szCs w:val="22"/>
              </w:rPr>
              <w:t>Monto Máximo autorizado a cargo en Cuenta Corriente por vez  $</w:t>
            </w:r>
          </w:p>
        </w:tc>
        <w:tc>
          <w:tcPr>
            <w:tcW w:w="325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21C" w:rsidRPr="00E93605" w:rsidTr="00E93605">
        <w:tc>
          <w:tcPr>
            <w:tcW w:w="9958" w:type="dxa"/>
            <w:gridSpan w:val="35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605">
              <w:rPr>
                <w:rFonts w:ascii="Arial" w:hAnsi="Arial" w:cs="Arial"/>
                <w:b/>
                <w:sz w:val="22"/>
                <w:szCs w:val="22"/>
              </w:rPr>
              <w:t>Antecedentes del Socio:</w:t>
            </w:r>
          </w:p>
        </w:tc>
      </w:tr>
      <w:tr w:rsidR="0013321C" w:rsidRPr="00E93605" w:rsidTr="00E93605">
        <w:trPr>
          <w:trHeight w:hRule="exact" w:val="510"/>
        </w:trPr>
        <w:tc>
          <w:tcPr>
            <w:tcW w:w="1184" w:type="dxa"/>
            <w:gridSpan w:val="2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605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290" w:type="dxa"/>
            <w:gridSpan w:val="2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60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484" w:type="dxa"/>
            <w:gridSpan w:val="3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21C" w:rsidRPr="00E93605" w:rsidTr="00E93605">
        <w:trPr>
          <w:trHeight w:hRule="exact" w:val="510"/>
        </w:trPr>
        <w:tc>
          <w:tcPr>
            <w:tcW w:w="1184" w:type="dxa"/>
            <w:gridSpan w:val="2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  <w:r w:rsidRPr="00E93605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290" w:type="dxa"/>
            <w:gridSpan w:val="2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  <w:r w:rsidRPr="00E9360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6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gridSpan w:val="5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  <w:r w:rsidRPr="00E93605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650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21C" w:rsidRPr="00E93605" w:rsidTr="00E93605">
        <w:tc>
          <w:tcPr>
            <w:tcW w:w="9958" w:type="dxa"/>
            <w:gridSpan w:val="35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21C" w:rsidRPr="00E93605" w:rsidTr="00E93605">
        <w:trPr>
          <w:trHeight w:hRule="exact" w:val="397"/>
        </w:trPr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  <w:r w:rsidRPr="00E93605">
              <w:rPr>
                <w:rFonts w:ascii="Arial" w:hAnsi="Arial" w:cs="Arial"/>
                <w:sz w:val="22"/>
                <w:szCs w:val="22"/>
              </w:rPr>
              <w:t>RUT.: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E936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3605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E936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3605">
              <w:rPr>
                <w:rFonts w:ascii="Arial" w:hAnsi="Arial" w:cs="Arial"/>
                <w:sz w:val="22"/>
                <w:szCs w:val="22"/>
              </w:rPr>
              <w:t>Nº de Registro: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21C" w:rsidRPr="00E93605" w:rsidTr="00E93605">
        <w:trPr>
          <w:trHeight w:hRule="exact" w:val="397"/>
        </w:trPr>
        <w:tc>
          <w:tcPr>
            <w:tcW w:w="997" w:type="dxa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61" w:type="dxa"/>
            <w:gridSpan w:val="34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21C" w:rsidRPr="00E93605" w:rsidTr="00E93605">
        <w:trPr>
          <w:trHeight w:hRule="exact" w:val="397"/>
        </w:trPr>
        <w:tc>
          <w:tcPr>
            <w:tcW w:w="997" w:type="dxa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  <w:gridSpan w:val="17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5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45" w:type="dxa"/>
            <w:gridSpan w:val="12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21C" w:rsidRPr="00E93605" w:rsidTr="00E93605">
        <w:trPr>
          <w:trHeight w:hRule="exact" w:val="397"/>
        </w:trPr>
        <w:tc>
          <w:tcPr>
            <w:tcW w:w="997" w:type="dxa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  <w:gridSpan w:val="17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5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45" w:type="dxa"/>
            <w:gridSpan w:val="12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21C" w:rsidRPr="00E93605" w:rsidTr="00E93605">
        <w:trPr>
          <w:trHeight w:hRule="exact" w:val="397"/>
        </w:trPr>
        <w:tc>
          <w:tcPr>
            <w:tcW w:w="997" w:type="dxa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  <w:r w:rsidRPr="00E93605">
              <w:rPr>
                <w:rFonts w:ascii="Arial" w:hAnsi="Arial" w:cs="Arial"/>
                <w:sz w:val="22"/>
                <w:szCs w:val="22"/>
              </w:rPr>
              <w:t>Fecha:</w:t>
            </w:r>
          </w:p>
        </w:tc>
        <w:tc>
          <w:tcPr>
            <w:tcW w:w="3415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5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4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21C" w:rsidRPr="00E93605" w:rsidTr="00E93605">
        <w:trPr>
          <w:trHeight w:hRule="exact" w:val="397"/>
        </w:trPr>
        <w:tc>
          <w:tcPr>
            <w:tcW w:w="997" w:type="dxa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5"/>
            <w:shd w:val="clear" w:color="auto" w:fill="auto"/>
            <w:vAlign w:val="bottom"/>
          </w:tcPr>
          <w:p w:rsidR="0013321C" w:rsidRPr="00E93605" w:rsidRDefault="0013321C" w:rsidP="00CF2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45" w:type="dxa"/>
            <w:gridSpan w:val="12"/>
            <w:shd w:val="clear" w:color="auto" w:fill="auto"/>
          </w:tcPr>
          <w:p w:rsidR="0013321C" w:rsidRPr="00E93605" w:rsidRDefault="0013321C" w:rsidP="00E936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3605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</w:tbl>
    <w:p w:rsidR="0013321C" w:rsidRDefault="0013321C" w:rsidP="0013321C">
      <w:pPr>
        <w:rPr>
          <w:sz w:val="16"/>
          <w:szCs w:val="16"/>
        </w:rPr>
      </w:pPr>
    </w:p>
    <w:p w:rsidR="0013321C" w:rsidRDefault="0013321C" w:rsidP="0013321C">
      <w:pPr>
        <w:rPr>
          <w:sz w:val="16"/>
          <w:szCs w:val="16"/>
        </w:rPr>
      </w:pPr>
    </w:p>
    <w:p w:rsidR="00C83810" w:rsidRDefault="00C83810" w:rsidP="00C83810">
      <w:pPr>
        <w:jc w:val="center"/>
        <w:rPr>
          <w:sz w:val="22"/>
        </w:rPr>
      </w:pPr>
      <w:r>
        <w:rPr>
          <w:sz w:val="22"/>
        </w:rPr>
        <w:t>Av. Santa María 0506, Providencia, Santiago</w:t>
      </w:r>
    </w:p>
    <w:p w:rsidR="00C83810" w:rsidRDefault="00C83810" w:rsidP="00C83810">
      <w:pPr>
        <w:jc w:val="center"/>
        <w:rPr>
          <w:sz w:val="22"/>
        </w:rPr>
      </w:pPr>
      <w:r>
        <w:rPr>
          <w:sz w:val="22"/>
        </w:rPr>
        <w:t xml:space="preserve">♦♦♦ Salvador - </w:t>
      </w:r>
      <w:r w:rsidRPr="009D5829">
        <w:rPr>
          <w:sz w:val="22"/>
        </w:rPr>
        <w:t xml:space="preserve">Fono: </w:t>
      </w:r>
      <w:r>
        <w:rPr>
          <w:sz w:val="22"/>
        </w:rPr>
        <w:t xml:space="preserve">22 570 19 00 – mail </w:t>
      </w:r>
      <w:hyperlink r:id="rId7" w:history="1">
        <w:r w:rsidRPr="004934F1">
          <w:rPr>
            <w:rStyle w:val="Hipervnculo"/>
            <w:sz w:val="22"/>
          </w:rPr>
          <w:t>asistente.socios@colegiodeingenieros.cl</w:t>
        </w:r>
      </w:hyperlink>
      <w:r>
        <w:rPr>
          <w:sz w:val="22"/>
        </w:rPr>
        <w:t xml:space="preserve"> </w:t>
      </w:r>
    </w:p>
    <w:p w:rsidR="0013321C" w:rsidRDefault="0013321C" w:rsidP="0013321C">
      <w:pPr>
        <w:rPr>
          <w:sz w:val="16"/>
          <w:szCs w:val="16"/>
        </w:rPr>
      </w:pPr>
    </w:p>
    <w:p w:rsidR="0013321C" w:rsidRPr="00B2485D" w:rsidRDefault="0013321C" w:rsidP="00B2485D">
      <w:pPr>
        <w:jc w:val="right"/>
      </w:pPr>
      <w:r w:rsidRPr="0013321C">
        <w:t>Original  Banco</w:t>
      </w:r>
    </w:p>
    <w:sectPr w:rsidR="0013321C" w:rsidRPr="00B2485D" w:rsidSect="00C06329">
      <w:headerReference w:type="default" r:id="rId8"/>
      <w:footerReference w:type="default" r:id="rId9"/>
      <w:pgSz w:w="12242" w:h="15842" w:code="167"/>
      <w:pgMar w:top="1258" w:right="1202" w:bottom="360" w:left="1247" w:header="540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05" w:rsidRDefault="00074605">
      <w:r>
        <w:separator/>
      </w:r>
    </w:p>
  </w:endnote>
  <w:endnote w:type="continuationSeparator" w:id="0">
    <w:p w:rsidR="00074605" w:rsidRDefault="0007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5D" w:rsidRPr="000308FC" w:rsidRDefault="00B2485D">
    <w:pPr>
      <w:pStyle w:val="Piedepgina"/>
      <w:rPr>
        <w:rFonts w:ascii="Abadi MT Condensed" w:hAnsi="Abadi MT Condensed"/>
        <w:sz w:val="4"/>
        <w:szCs w:val="16"/>
        <w:lang w:val="es-ES_tradnl"/>
      </w:rPr>
    </w:pPr>
    <w:r w:rsidRPr="000308FC">
      <w:rPr>
        <w:rFonts w:ascii="Abadi MT Condensed" w:hAnsi="Abadi MT Condensed"/>
        <w:sz w:val="4"/>
        <w:szCs w:val="16"/>
        <w:lang w:val="es-ES_tradnl"/>
      </w:rPr>
      <w:t>MANDATO PAGO AUTOMÁTICO MULTIBANCO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05" w:rsidRDefault="00074605">
      <w:r>
        <w:separator/>
      </w:r>
    </w:p>
  </w:footnote>
  <w:footnote w:type="continuationSeparator" w:id="0">
    <w:p w:rsidR="00074605" w:rsidRDefault="00074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5D" w:rsidRDefault="00E10913" w:rsidP="00C06329">
    <w:pPr>
      <w:pStyle w:val="Encabezado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  <w:lang w:val="es-CL" w:eastAsia="es-CL"/>
      </w:rPr>
      <w:drawing>
        <wp:inline distT="0" distB="0" distL="0" distR="0">
          <wp:extent cx="1838325" cy="542925"/>
          <wp:effectExtent l="0" t="0" r="9525" b="9525"/>
          <wp:docPr id="1" name="Imagen 1" descr="Logo Colegio de Ingenie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egio de Ingenier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6329">
      <w:rPr>
        <w:rFonts w:ascii="Arial Narrow" w:hAnsi="Arial Narrow"/>
        <w:b/>
        <w:sz w:val="28"/>
        <w:szCs w:val="28"/>
      </w:rPr>
      <w:t xml:space="preserve">                                                     </w:t>
    </w:r>
    <w:r w:rsidR="00E40E34">
      <w:rPr>
        <w:rFonts w:ascii="Arial Narrow" w:hAnsi="Arial Narrow"/>
        <w:b/>
        <w:sz w:val="28"/>
        <w:szCs w:val="28"/>
      </w:rPr>
      <w:t xml:space="preserve">                                    </w:t>
    </w:r>
    <w:r w:rsidR="00B2485D" w:rsidRPr="0013321C">
      <w:rPr>
        <w:rFonts w:ascii="Arial Narrow" w:hAnsi="Arial Narrow"/>
        <w:b/>
        <w:sz w:val="28"/>
        <w:szCs w:val="28"/>
      </w:rPr>
      <w:t>Folio: 20</w:t>
    </w:r>
    <w:r w:rsidR="00E4215F">
      <w:rPr>
        <w:rFonts w:ascii="Arial Narrow" w:hAnsi="Arial Narrow"/>
        <w:b/>
        <w:sz w:val="28"/>
        <w:szCs w:val="28"/>
      </w:rPr>
      <w:t>1</w:t>
    </w:r>
    <w:r w:rsidR="00494354">
      <w:rPr>
        <w:rFonts w:ascii="Arial Narrow" w:hAnsi="Arial Narrow"/>
        <w:b/>
        <w:sz w:val="28"/>
        <w:szCs w:val="28"/>
      </w:rPr>
      <w:t>8</w:t>
    </w:r>
    <w:r w:rsidR="00A3266B">
      <w:rPr>
        <w:rFonts w:ascii="Arial Narrow" w:hAnsi="Arial Narrow"/>
        <w:b/>
        <w:sz w:val="28"/>
        <w:szCs w:val="28"/>
      </w:rPr>
      <w:t xml:space="preserve">  </w:t>
    </w:r>
  </w:p>
  <w:p w:rsidR="00307354" w:rsidRPr="0013321C" w:rsidRDefault="00307354" w:rsidP="00516332">
    <w:pPr>
      <w:pStyle w:val="Encabezado"/>
      <w:jc w:val="right"/>
      <w:rPr>
        <w:rFonts w:ascii="Arial Narrow" w:hAnsi="Arial Narrow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32"/>
    <w:rsid w:val="000308FC"/>
    <w:rsid w:val="00072B13"/>
    <w:rsid w:val="00074605"/>
    <w:rsid w:val="00094246"/>
    <w:rsid w:val="000C4D11"/>
    <w:rsid w:val="000D259C"/>
    <w:rsid w:val="00107D3C"/>
    <w:rsid w:val="0013321C"/>
    <w:rsid w:val="00147403"/>
    <w:rsid w:val="00157425"/>
    <w:rsid w:val="002214F8"/>
    <w:rsid w:val="00252AB9"/>
    <w:rsid w:val="0027056C"/>
    <w:rsid w:val="002834CD"/>
    <w:rsid w:val="002941BD"/>
    <w:rsid w:val="002C2BDE"/>
    <w:rsid w:val="002D1216"/>
    <w:rsid w:val="002E404E"/>
    <w:rsid w:val="00307354"/>
    <w:rsid w:val="00315051"/>
    <w:rsid w:val="00326639"/>
    <w:rsid w:val="00326E09"/>
    <w:rsid w:val="0038042B"/>
    <w:rsid w:val="003A7B6A"/>
    <w:rsid w:val="003B1058"/>
    <w:rsid w:val="003C11D6"/>
    <w:rsid w:val="003C1421"/>
    <w:rsid w:val="003D6332"/>
    <w:rsid w:val="003E5F59"/>
    <w:rsid w:val="00426E2F"/>
    <w:rsid w:val="00432881"/>
    <w:rsid w:val="00494354"/>
    <w:rsid w:val="004A4999"/>
    <w:rsid w:val="004F1893"/>
    <w:rsid w:val="00516332"/>
    <w:rsid w:val="0052349C"/>
    <w:rsid w:val="00525BAC"/>
    <w:rsid w:val="005A281F"/>
    <w:rsid w:val="005C3671"/>
    <w:rsid w:val="005F77DE"/>
    <w:rsid w:val="0068064A"/>
    <w:rsid w:val="006E1544"/>
    <w:rsid w:val="006E2D10"/>
    <w:rsid w:val="006F45DC"/>
    <w:rsid w:val="006F48D7"/>
    <w:rsid w:val="0070532C"/>
    <w:rsid w:val="00755465"/>
    <w:rsid w:val="00762B3E"/>
    <w:rsid w:val="0076419B"/>
    <w:rsid w:val="007876F4"/>
    <w:rsid w:val="007A3630"/>
    <w:rsid w:val="007E7CA4"/>
    <w:rsid w:val="007F134C"/>
    <w:rsid w:val="008203B7"/>
    <w:rsid w:val="00844BD2"/>
    <w:rsid w:val="008859E0"/>
    <w:rsid w:val="008D3DB4"/>
    <w:rsid w:val="00917368"/>
    <w:rsid w:val="009E08DB"/>
    <w:rsid w:val="009E1CD3"/>
    <w:rsid w:val="00A3266B"/>
    <w:rsid w:val="00A45A9E"/>
    <w:rsid w:val="00AA03A6"/>
    <w:rsid w:val="00B13E2A"/>
    <w:rsid w:val="00B2485D"/>
    <w:rsid w:val="00B630B3"/>
    <w:rsid w:val="00B96650"/>
    <w:rsid w:val="00BA3A01"/>
    <w:rsid w:val="00BE6879"/>
    <w:rsid w:val="00C06329"/>
    <w:rsid w:val="00C116C9"/>
    <w:rsid w:val="00C25928"/>
    <w:rsid w:val="00C27864"/>
    <w:rsid w:val="00C4563E"/>
    <w:rsid w:val="00C83810"/>
    <w:rsid w:val="00C86DF9"/>
    <w:rsid w:val="00CF2AE0"/>
    <w:rsid w:val="00D475E3"/>
    <w:rsid w:val="00D56564"/>
    <w:rsid w:val="00E10913"/>
    <w:rsid w:val="00E40E34"/>
    <w:rsid w:val="00E4215F"/>
    <w:rsid w:val="00E93605"/>
    <w:rsid w:val="00EA5831"/>
    <w:rsid w:val="00F1303E"/>
    <w:rsid w:val="00F1569E"/>
    <w:rsid w:val="00F40CB5"/>
    <w:rsid w:val="00FD3E72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25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26E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278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2786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3321C"/>
  </w:style>
  <w:style w:type="character" w:styleId="Hipervnculo">
    <w:name w:val="Hyperlink"/>
    <w:basedOn w:val="Fuentedeprrafopredeter"/>
    <w:rsid w:val="00C83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25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26E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278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2786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3321C"/>
  </w:style>
  <w:style w:type="character" w:styleId="Hipervnculo">
    <w:name w:val="Hyperlink"/>
    <w:basedOn w:val="Fuentedeprrafopredeter"/>
    <w:rsid w:val="00C83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istente.socios@colegiodeingenieros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MANDATO PAGO AUTOMATICO MULTIBANCO</vt:lpstr>
    </vt:vector>
  </TitlesOfParts>
  <Company>Colegio de Ingenieros de Chile A.G.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 PAGO AUTOMATICO MULTIBANCO</dc:title>
  <dc:creator>Daniela Nuñez</dc:creator>
  <cp:lastModifiedBy>Constanza Gariglio S.</cp:lastModifiedBy>
  <cp:revision>3</cp:revision>
  <cp:lastPrinted>2008-11-11T15:23:00Z</cp:lastPrinted>
  <dcterms:created xsi:type="dcterms:W3CDTF">2018-05-24T20:08:00Z</dcterms:created>
  <dcterms:modified xsi:type="dcterms:W3CDTF">2018-05-24T20:09:00Z</dcterms:modified>
</cp:coreProperties>
</file>